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B41BC" w14:textId="6BF8266B" w:rsidR="006D24D0" w:rsidRPr="0093199F" w:rsidRDefault="0093199F" w:rsidP="006D24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ДСҰ құқығы</w:t>
      </w:r>
    </w:p>
    <w:p w14:paraId="3FD58743" w14:textId="1585A04B" w:rsidR="009346DC" w:rsidRPr="0093199F" w:rsidRDefault="0093199F" w:rsidP="006D24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Студенттің өзіндік жұмысы</w:t>
      </w:r>
    </w:p>
    <w:p w14:paraId="55CD9B07" w14:textId="77777777" w:rsidR="006D24D0" w:rsidRPr="007E52C1" w:rsidRDefault="006D2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C137EE" w14:textId="6F3D2717" w:rsidR="006D24D0" w:rsidRPr="007E52C1" w:rsidRDefault="0093199F" w:rsidP="006D24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2C1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="006D24D0" w:rsidRPr="007E52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1. </w:t>
      </w:r>
    </w:p>
    <w:p w14:paraId="5868E11A" w14:textId="15E2B242" w:rsidR="006D24D0" w:rsidRDefault="00506E49" w:rsidP="007E52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sz w:val="28"/>
          <w:szCs w:val="28"/>
          <w:lang w:val="kk-KZ"/>
        </w:rPr>
        <w:t>Гаван</w:t>
      </w:r>
      <w:r w:rsidR="007E52C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E52C1">
        <w:rPr>
          <w:rFonts w:ascii="Times New Roman" w:hAnsi="Times New Roman" w:cs="Times New Roman"/>
          <w:sz w:val="28"/>
          <w:szCs w:val="28"/>
          <w:lang w:val="kk-KZ"/>
        </w:rPr>
        <w:t xml:space="preserve"> хартиясының мазмұнын </w:t>
      </w:r>
      <w:r w:rsidR="007E52C1">
        <w:rPr>
          <w:rFonts w:ascii="Times New Roman" w:hAnsi="Times New Roman" w:cs="Times New Roman"/>
          <w:sz w:val="28"/>
          <w:szCs w:val="28"/>
          <w:lang w:val="kk-KZ"/>
        </w:rPr>
        <w:t xml:space="preserve">ашу </w:t>
      </w:r>
      <w:r w:rsidRPr="007E52C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E52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52C1">
        <w:rPr>
          <w:rFonts w:ascii="Times New Roman" w:hAnsi="Times New Roman" w:cs="Times New Roman"/>
          <w:sz w:val="28"/>
          <w:szCs w:val="28"/>
          <w:lang w:val="kk-KZ"/>
        </w:rPr>
        <w:t xml:space="preserve">осы Хартияның негізгі принциптерін, негізгі ұғымдарын, тарихын, артықшылықтары мен кемшіліктерін қарастыру. </w:t>
      </w:r>
      <w:proofErr w:type="spellStart"/>
      <w:proofErr w:type="gram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Гаван</w:t>
      </w:r>
      <w:proofErr w:type="spellEnd"/>
      <w:r w:rsidR="007E52C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хартиясын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әзірлеу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процесі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2C1"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нысаны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есеп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ауызша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52C1">
        <w:rPr>
          <w:rFonts w:ascii="Times New Roman" w:hAnsi="Times New Roman" w:cs="Times New Roman"/>
          <w:sz w:val="28"/>
          <w:szCs w:val="28"/>
          <w:lang w:val="kk-KZ"/>
        </w:rPr>
        <w:t>мазмұндама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305581" w14:textId="77777777" w:rsidR="00506E49" w:rsidRPr="00506E49" w:rsidRDefault="00506E49" w:rsidP="006D24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39C6DE" w14:textId="5738322A" w:rsidR="008F3598" w:rsidRPr="007E52C1" w:rsidRDefault="0093199F" w:rsidP="006D24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2C1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7E52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3598" w:rsidRPr="007E52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 2. </w:t>
      </w:r>
    </w:p>
    <w:p w14:paraId="3417B875" w14:textId="303AC3B7" w:rsidR="008F3598" w:rsidRDefault="007E52C1" w:rsidP="007E52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sz w:val="28"/>
          <w:szCs w:val="28"/>
          <w:lang w:val="kk-KZ"/>
        </w:rPr>
        <w:t>Мүше мемлекеттің ДСҰ-ға кіруінің қисынды схемасын жасау, қатысушылардың функцияларын және ДСҰ-ға кіру үшін қажетті құжаттар пакетін нақтылау.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нысаны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есеп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ауызша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47A7D0" w14:textId="77777777" w:rsidR="007E52C1" w:rsidRPr="007E52C1" w:rsidRDefault="007E52C1" w:rsidP="006D24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A181D5" w14:textId="63E97B6B" w:rsidR="008F3598" w:rsidRPr="007E52C1" w:rsidRDefault="00506E49" w:rsidP="006D24D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СӨЖ </w:t>
      </w:r>
      <w:r w:rsidR="008F3598" w:rsidRPr="007E5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3. </w:t>
      </w:r>
    </w:p>
    <w:p w14:paraId="46719B05" w14:textId="2BD1D728" w:rsidR="008F3598" w:rsidRDefault="007E52C1" w:rsidP="007E52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sz w:val="28"/>
          <w:szCs w:val="28"/>
          <w:lang w:val="kk-KZ"/>
        </w:rPr>
        <w:t>ГАТТ келісімдерін талдау (факультативтік) және Қазақстан Республикасының Ішкі заңнамасымен өзара іс-қимыл жасау.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нысаны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есеп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ауызша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4A740D" w14:textId="77777777" w:rsidR="007E52C1" w:rsidRPr="007E52C1" w:rsidRDefault="007E52C1" w:rsidP="006D24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65873A" w14:textId="5ACD85AD" w:rsidR="008F3598" w:rsidRPr="007E52C1" w:rsidRDefault="00506E49" w:rsidP="006D24D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СӨЖ </w:t>
      </w:r>
      <w:r w:rsidR="008F3598" w:rsidRPr="007E5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4. </w:t>
      </w:r>
    </w:p>
    <w:p w14:paraId="6DD35AB6" w14:textId="7A100EB7" w:rsidR="008F3598" w:rsidRDefault="007E52C1" w:rsidP="007E52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sz w:val="28"/>
          <w:szCs w:val="28"/>
          <w:lang w:val="kk-KZ"/>
        </w:rPr>
        <w:t>"Үшінші елдерге қатысты арнайы кепілдіктер, демпингке қарсы және өтемақы шаралары туралы "Қазақстан Республикасының Заңына талдау жасалсын.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нысаны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есеп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6E49">
        <w:rPr>
          <w:rFonts w:ascii="Times New Roman" w:hAnsi="Times New Roman" w:cs="Times New Roman"/>
          <w:sz w:val="28"/>
          <w:szCs w:val="28"/>
          <w:lang w:val="en-US"/>
        </w:rPr>
        <w:t>ауызша</w:t>
      </w:r>
      <w:proofErr w:type="spellEnd"/>
      <w:r w:rsidRPr="00506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</w:t>
      </w:r>
      <w:r w:rsidRPr="00506E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C81DA9" w14:textId="77777777" w:rsidR="007E52C1" w:rsidRPr="007E52C1" w:rsidRDefault="007E52C1" w:rsidP="006D24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553439" w14:textId="7E71271A" w:rsidR="008F3598" w:rsidRPr="007E52C1" w:rsidRDefault="00506E49" w:rsidP="006D24D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7E52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3598" w:rsidRPr="007E52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 5. </w:t>
      </w:r>
    </w:p>
    <w:p w14:paraId="24143624" w14:textId="78185907" w:rsidR="007E52C1" w:rsidRPr="007E52C1" w:rsidRDefault="007E52C1" w:rsidP="007E52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2C1">
        <w:rPr>
          <w:rFonts w:ascii="Times New Roman" w:hAnsi="Times New Roman" w:cs="Times New Roman"/>
          <w:sz w:val="28"/>
          <w:szCs w:val="28"/>
          <w:lang w:val="kk-KZ"/>
        </w:rPr>
        <w:t xml:space="preserve">ГАТС-да қандай қызмет көрсету әдістері мақұлданғанын білу </w:t>
      </w:r>
      <w:r w:rsidR="00D11A24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bookmarkStart w:id="0" w:name="_GoBack"/>
      <w:bookmarkEnd w:id="0"/>
      <w:r w:rsidRPr="007E52C1">
        <w:rPr>
          <w:rFonts w:ascii="Times New Roman" w:hAnsi="Times New Roman" w:cs="Times New Roman"/>
          <w:sz w:val="28"/>
          <w:szCs w:val="28"/>
          <w:lang w:val="kk-KZ"/>
        </w:rPr>
        <w:t>ГАТС шеңберінде қызметтердің негізгі принциптерін, негізгі ұғымдарын, артықшылықтары мен кемшіліктерін қарастыру.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Pr="00D11A24">
        <w:rPr>
          <w:rFonts w:ascii="Times New Roman" w:hAnsi="Times New Roman" w:cs="Times New Roman"/>
          <w:sz w:val="28"/>
          <w:szCs w:val="28"/>
          <w:lang w:val="kk-KZ"/>
        </w:rPr>
        <w:t xml:space="preserve"> нысаны: жазбаша түрде есеп және ауызша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</w:t>
      </w:r>
      <w:r w:rsidRPr="00D11A2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E52C1" w:rsidRPr="007E52C1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1B"/>
    <w:rsid w:val="00506E49"/>
    <w:rsid w:val="006D24D0"/>
    <w:rsid w:val="007E52C1"/>
    <w:rsid w:val="008F3598"/>
    <w:rsid w:val="0093199F"/>
    <w:rsid w:val="009346DC"/>
    <w:rsid w:val="00AF5ED9"/>
    <w:rsid w:val="00C54B1B"/>
    <w:rsid w:val="00D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F3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XSAQ</cp:lastModifiedBy>
  <cp:revision>4</cp:revision>
  <dcterms:created xsi:type="dcterms:W3CDTF">2019-10-17T03:31:00Z</dcterms:created>
  <dcterms:modified xsi:type="dcterms:W3CDTF">2020-03-26T07:41:00Z</dcterms:modified>
</cp:coreProperties>
</file>